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21F" w:rsidRPr="0021321F" w:rsidRDefault="00D831DA" w:rsidP="0021321F">
      <w:pPr>
        <w:pStyle w:val="a5"/>
        <w:shd w:val="clear" w:color="auto" w:fill="FFFFFF"/>
        <w:spacing w:before="0" w:beforeAutospacing="0" w:after="150" w:afterAutospacing="0"/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21321F" w:rsidRPr="0021321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05</w:t>
      </w:r>
      <w:r w:rsidR="0021321F" w:rsidRPr="0021321F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3</w:t>
      </w:r>
    </w:p>
    <w:p w:rsidR="00AB532B" w:rsidRDefault="00AB532B" w:rsidP="00AB532B">
      <w:pPr>
        <w:pStyle w:val="a5"/>
        <w:shd w:val="clear" w:color="auto" w:fill="FFFFFF"/>
        <w:spacing w:before="0" w:beforeAutospacing="0" w:after="150" w:afterAutospacing="0"/>
        <w:ind w:firstLine="567"/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Доброе утро, </w:t>
      </w:r>
      <w:r w:rsidR="0021321F">
        <w:rPr>
          <w:b/>
          <w:color w:val="FF0000"/>
          <w:sz w:val="44"/>
          <w:szCs w:val="44"/>
        </w:rPr>
        <w:t>уважаемые студенты</w:t>
      </w:r>
      <w:r>
        <w:rPr>
          <w:b/>
          <w:color w:val="FF0000"/>
          <w:sz w:val="44"/>
          <w:szCs w:val="44"/>
        </w:rPr>
        <w:t>!</w:t>
      </w:r>
    </w:p>
    <w:p w:rsidR="002A37C0" w:rsidRPr="0055639C" w:rsidRDefault="002A37C0" w:rsidP="0055639C">
      <w:pPr>
        <w:pStyle w:val="c8"/>
        <w:shd w:val="clear" w:color="auto" w:fill="FFFFFF"/>
        <w:spacing w:before="0" w:beforeAutospacing="0" w:after="0" w:afterAutospacing="0" w:line="276" w:lineRule="auto"/>
        <w:ind w:firstLine="362"/>
        <w:jc w:val="both"/>
        <w:rPr>
          <w:sz w:val="28"/>
          <w:szCs w:val="28"/>
        </w:rPr>
      </w:pPr>
      <w:r w:rsidRPr="002A37C0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2A37C0">
        <w:rPr>
          <w:sz w:val="28"/>
          <w:szCs w:val="28"/>
        </w:rPr>
        <w:t xml:space="preserve"> употреблении алкоголя и курении - вредных для здоровья </w:t>
      </w:r>
      <w:r>
        <w:rPr>
          <w:sz w:val="28"/>
          <w:szCs w:val="28"/>
        </w:rPr>
        <w:t xml:space="preserve">   </w:t>
      </w:r>
      <w:r w:rsidRPr="002A37C0">
        <w:rPr>
          <w:sz w:val="28"/>
          <w:szCs w:val="28"/>
        </w:rPr>
        <w:t>факторах – говорилось и говорится очень много. Иногда их очень мягко называют «вредными привычками». Алкоголь и никотин нарекли «культурными» ядами. Но именно они, эти «культурные» яды</w:t>
      </w:r>
      <w:r>
        <w:rPr>
          <w:sz w:val="28"/>
          <w:szCs w:val="28"/>
        </w:rPr>
        <w:t>,</w:t>
      </w:r>
      <w:r w:rsidRPr="002A37C0">
        <w:rPr>
          <w:sz w:val="28"/>
          <w:szCs w:val="28"/>
        </w:rPr>
        <w:t xml:space="preserve"> приносят множество бед и страданий – в семьях, трудовых коллективах, являются социальным злом для общества. Более того, результатом вредных привычек является сокращение продолжительности жизни, повышение смертности населения, появления неполноценного потомства.</w:t>
      </w:r>
    </w:p>
    <w:p w:rsidR="009B6D11" w:rsidRPr="002A37C0" w:rsidRDefault="002A37C0" w:rsidP="002A37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A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поэтому тема нашего воспитательного часа звучит так: </w:t>
      </w:r>
      <w:r w:rsidRPr="002A37C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«</w:t>
      </w:r>
      <w:proofErr w:type="gramStart"/>
      <w:r w:rsidR="001F2CD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Скажем</w:t>
      </w:r>
      <w:proofErr w:type="gramEnd"/>
      <w:r w:rsidR="001F2CD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нет </w:t>
      </w:r>
      <w:proofErr w:type="spellStart"/>
      <w:r w:rsidR="001F2CD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т</w:t>
      </w:r>
      <w:r w:rsidR="00F1756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абакокурению</w:t>
      </w:r>
      <w:proofErr w:type="spellEnd"/>
      <w:r w:rsidR="00F1756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и </w:t>
      </w:r>
      <w:proofErr w:type="spellStart"/>
      <w:r w:rsidR="00F1756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вейпам</w:t>
      </w:r>
      <w:proofErr w:type="spellEnd"/>
      <w:r w:rsidRPr="002A37C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». </w:t>
      </w:r>
    </w:p>
    <w:p w:rsidR="002A37C0" w:rsidRPr="002A37C0" w:rsidRDefault="002A37C0" w:rsidP="003036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7C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вреде курения сказано немало. Однако беспокойство ученых и врачей, вызванное распространением этой пагубной привычки, растет, так как значительное число людей не считает курение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вредным для здоровья. Курение </w:t>
      </w:r>
      <w:r w:rsidRPr="002A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безобидное занятие,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торое можно бросить без усилий.</w:t>
      </w:r>
    </w:p>
    <w:p w:rsidR="002A37C0" w:rsidRPr="002A37C0" w:rsidRDefault="002A37C0" w:rsidP="003036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7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употребления алкоголя также очень актуальна в наши дни. Сейчас потребление спиртных напитков в мире характеризуется огромными цифрами. От этого страдает все общество, но в первую очередь под угрозу ставится подрастающее поколение: дети, подростки, молодежь, а также здоровье будущих матерей. Ведь алкоголь особенно сильно влияет на несформировавшийся орг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анизм, постепенно разрушая его.</w:t>
      </w:r>
    </w:p>
    <w:p w:rsidR="002A37C0" w:rsidRPr="002A37C0" w:rsidRDefault="002A37C0" w:rsidP="003036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7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вредных привычек является весьма актуальной в наше время. Главное «оружие» в борьбе с ними – это информация. Необходимо, чтобы каждый человек знал о действии и вреде,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приносимом организму человека.</w:t>
      </w:r>
    </w:p>
    <w:p w:rsidR="002A37C0" w:rsidRPr="002A37C0" w:rsidRDefault="002A37C0" w:rsidP="003036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7C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 курения давно исследован и доказан. В дыме табака содержится более 30 ядовитых веществ: никотин, углекислый газ, окись углерода, синильная кислота, аммиак, смолистые вещес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тва, органические кислоты и др.</w:t>
      </w:r>
    </w:p>
    <w:p w:rsidR="002A37C0" w:rsidRPr="002A37C0" w:rsidRDefault="002A37C0" w:rsidP="003036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Никотин - один из самых опасных ядов растительного происхождения. Птицы (воробьи, голуби) погибают, если к их клюву всего лишь поднести стеклянную палочку, смоченную никотином. Кролик погибает от 1/4 капли никотина, собака - от 1/2 капли. В настоящее время считается, что доза никотина, способная привести к смерти человека, составляет 0,5-1 миллиграмм на килограмм веса, в одной сигарете в среднем содержится 3 миллиграмма никотина. Систематическое </w:t>
      </w:r>
      <w:r w:rsidRPr="002A37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поглощение небольших, </w:t>
      </w:r>
      <w:proofErr w:type="spellStart"/>
      <w:r w:rsidRPr="002A37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несмертельных</w:t>
      </w:r>
      <w:proofErr w:type="spellEnd"/>
      <w:r w:rsidRPr="002A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доз никотина вызывает прив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ычку, пристрастие к курению.</w:t>
      </w:r>
    </w:p>
    <w:p w:rsidR="002A37C0" w:rsidRPr="002A37C0" w:rsidRDefault="002A37C0" w:rsidP="003036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7C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 включается в процессы обмена, происходящие в организме человека, и становиться необходимым. У детей курящих родителей в течение первого года жизни увеличивается частота бронхитов и пневмонии и повышается риск развития серьезных заболеваний. Табачный дым задерживает солнечные ультрафиолетовые лучи, которые важны для растущего ребенка, влияет на обмен веществ, ухудшает усвояемость сахара и разрушает витамин</w:t>
      </w:r>
      <w:proofErr w:type="gramStart"/>
      <w:r w:rsidRPr="002A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2A37C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необходимый ребенку в период роста. В возрасте 5-9 лет у ребенка нарушается функция легких. Вследствие этого в семьях, где курят, у детей, особенно в раннем возрасте, наблюдаются частые острые пневмонии и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трые респираторные заболевания.</w:t>
      </w:r>
    </w:p>
    <w:p w:rsidR="002A37C0" w:rsidRPr="002A37C0" w:rsidRDefault="003036E4" w:rsidP="003036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438275" y="3781425"/>
            <wp:positionH relativeFrom="margin">
              <wp:align>left</wp:align>
            </wp:positionH>
            <wp:positionV relativeFrom="margin">
              <wp:align>center</wp:align>
            </wp:positionV>
            <wp:extent cx="3077210" cy="2171700"/>
            <wp:effectExtent l="0" t="0" r="8890" b="0"/>
            <wp:wrapSquare wrapText="bothSides"/>
            <wp:docPr id="2" name="Рисунок 2" descr="https://www.med-prof.ru/upload/iblock/7de/alko_kur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ed-prof.ru/upload/iblock/7de/alko_kur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1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A37C0" w:rsidRPr="002A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Курение подростков, в первую очередь, сказывается на </w:t>
      </w:r>
      <w:proofErr w:type="gramStart"/>
      <w:r w:rsidR="002A37C0" w:rsidRPr="002A37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нервной</w:t>
      </w:r>
      <w:proofErr w:type="gramEnd"/>
      <w:r w:rsidR="002A37C0" w:rsidRPr="002A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сердечно-сосудистой системах. В 12-15 лет они уже жалуются на </w:t>
      </w:r>
      <w:r w:rsidR="002A37C0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одышку при физической нагрузке.</w:t>
      </w:r>
    </w:p>
    <w:p w:rsidR="002A37C0" w:rsidRPr="002A37C0" w:rsidRDefault="002A37C0" w:rsidP="003036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Статистические данные говорят: по сравнению с </w:t>
      </w:r>
      <w:proofErr w:type="gramStart"/>
      <w:r w:rsidRPr="002A37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некурящими</w:t>
      </w:r>
      <w:proofErr w:type="gramEnd"/>
      <w:r w:rsidRPr="002A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37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курящие в 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37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чаще заболевают стенокардией, в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37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- инфарктом миокарда, в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- язвой желудка. Более 90% всех больных раком легких - курильщики. Статистические исследования показали, что у курящих людей часто </w:t>
      </w:r>
      <w:proofErr w:type="gramStart"/>
      <w:r w:rsidRPr="002A37C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встречаются раковые опухали</w:t>
      </w:r>
      <w:proofErr w:type="gramEnd"/>
      <w:r w:rsidRPr="002A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органов - пищевода, желудка, гортани, почек. Часто курящие испытывают боли в сердце. Это связано со спазмом коронарных сосудов, питающих мышцу сердца с развитием стенокардии (коронарная недостаточность сердца). Инфаркт миокарда у </w:t>
      </w:r>
      <w:proofErr w:type="gramStart"/>
      <w:r w:rsidRPr="002A37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курящих</w:t>
      </w:r>
      <w:proofErr w:type="gramEnd"/>
      <w:r w:rsidRPr="002A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3 раза чаще, чем у некурящих.</w:t>
      </w:r>
    </w:p>
    <w:p w:rsidR="002A37C0" w:rsidRPr="002A37C0" w:rsidRDefault="002A37C0" w:rsidP="003036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7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Курящие подвергают опасности не только себя, но и окружающих людей. В медицине появился даже термин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A37C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ассивное курение". В организме некурящих людей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 пребывания в накуренном и не</w:t>
      </w:r>
      <w:r w:rsidRPr="002A37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проветренном помещении определяется знач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ительная концентрация никотина.</w:t>
      </w:r>
    </w:p>
    <w:p w:rsidR="002A37C0" w:rsidRPr="002A37C0" w:rsidRDefault="002A37C0" w:rsidP="003036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7C0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вредным привычкам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курения, относится не менее </w:t>
      </w:r>
      <w:proofErr w:type="gramStart"/>
      <w:r w:rsidRPr="002A37C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пагубная</w:t>
      </w:r>
      <w:proofErr w:type="gramEnd"/>
      <w:r w:rsidRPr="002A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потребление алкоголя. К сожалению, в жизни они очень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сочетаются друг с другом.</w:t>
      </w:r>
    </w:p>
    <w:p w:rsidR="002A37C0" w:rsidRPr="002A37C0" w:rsidRDefault="002A37C0" w:rsidP="003036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7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Вред алкоголя очевиден. При систематическом употреблении алкоголя развивается опасная болезнь - алкоголизм. Алкоголизм опасен для здоровья человека, но он излечим, как и многие другие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болезни.</w:t>
      </w:r>
    </w:p>
    <w:p w:rsidR="003036E4" w:rsidRDefault="002A37C0" w:rsidP="003036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7C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алкоголя увеличивает вероятность возникновения злокачественных новообразований. Не исключается наличие в алкогольных напитках канцерогенных веществ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являясь хорошим растворителем, алкоголь помогает их проникновению в организм. </w:t>
      </w:r>
    </w:p>
    <w:p w:rsidR="002A37C0" w:rsidRPr="002A37C0" w:rsidRDefault="002A37C0" w:rsidP="003036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7C0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злоупотребляющих алкоголем, особенно в молодом возрасте, риск развития рака полости рта в 10 раз выше, а если они еще и курят, то в 15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по сравнению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непьющими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37C0" w:rsidRPr="002A37C0" w:rsidRDefault="002A37C0" w:rsidP="003036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7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значительном и частом попадании алкоголя в организм клетки разных 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концов, погибают.</w:t>
      </w:r>
    </w:p>
    <w:p w:rsidR="002A37C0" w:rsidRPr="002A37C0" w:rsidRDefault="003036E4" w:rsidP="003036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6A87961" wp14:editId="5845322A">
            <wp:simplePos x="0" y="0"/>
            <wp:positionH relativeFrom="margin">
              <wp:posOffset>47625</wp:posOffset>
            </wp:positionH>
            <wp:positionV relativeFrom="margin">
              <wp:posOffset>1593850</wp:posOffset>
            </wp:positionV>
            <wp:extent cx="3267075" cy="2305050"/>
            <wp:effectExtent l="0" t="0" r="9525" b="0"/>
            <wp:wrapSquare wrapText="bothSides"/>
            <wp:docPr id="1" name="Рисунок 1" descr="https://www.med-prof.ru/upload/iblock/f48/alko_kur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ed-prof.ru/upload/iblock/f48/alko_kur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A37C0" w:rsidRPr="002A37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действием алкоголя нарушается чуть ли не все физиологические процессы в организме, а это может привести к тяжелым заболеваниям. Перерождается ткань печен</w:t>
      </w:r>
      <w:r w:rsidR="002A37C0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почек, сердца, сосудов и др.</w:t>
      </w:r>
    </w:p>
    <w:p w:rsidR="002A37C0" w:rsidRPr="002A37C0" w:rsidRDefault="002A37C0" w:rsidP="003036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7C0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мы в быту благодушно называем опьянением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Pr="002A37C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сущности</w:t>
      </w:r>
      <w:proofErr w:type="gramEnd"/>
      <w:r w:rsidRPr="002A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не что иное, как острое отравление алкоголем со всеми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текающими отсюда последствиями.</w:t>
      </w:r>
    </w:p>
    <w:p w:rsidR="002A37C0" w:rsidRDefault="002A37C0" w:rsidP="003036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7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влиянием алкоголя получают простор инстинкты, ослабляется воля и самоконтроль, и нередко люди совершают проступки и ошибки, в которых раскаиваются всю жизнь. По статистике, более половины дорожно-транспортных происшествий и треть случаев суицида происходит в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стоянии алкогольного опьянения.</w:t>
      </w:r>
    </w:p>
    <w:p w:rsidR="0064756F" w:rsidRDefault="0064756F" w:rsidP="003036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Курение </w:t>
      </w:r>
      <w:proofErr w:type="spellStart"/>
      <w:r w:rsidRPr="0064756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с </w:t>
      </w:r>
      <w:proofErr w:type="spellStart"/>
      <w:r w:rsidRPr="0064756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безникотиновой</w:t>
      </w:r>
      <w:proofErr w:type="spellEnd"/>
      <w:r w:rsidRPr="0064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жидкостью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 вредное воздействие на организм. Побочные эффекты часто зависят от вида жидкости, используемой в устройстве. Многие из ее ингредиентов имеют сертификат GRAS, то есть могут использоваться в пищевых целях. Однако в процессе курения они нагреваются, испаряются и оказыва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64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токсическое воздействие на организм.</w:t>
      </w:r>
    </w:p>
    <w:p w:rsidR="0064756F" w:rsidRPr="0064756F" w:rsidRDefault="0064756F" w:rsidP="0064756F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Болезнь </w:t>
      </w:r>
      <w:proofErr w:type="spellStart"/>
      <w:r w:rsidRPr="00647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вейперов</w:t>
      </w:r>
      <w:proofErr w:type="spellEnd"/>
    </w:p>
    <w:p w:rsidR="0064756F" w:rsidRPr="0064756F" w:rsidRDefault="0064756F" w:rsidP="0064756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несколько лет против </w:t>
      </w:r>
      <w:proofErr w:type="spellStart"/>
      <w:r w:rsidRPr="0064756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вейпов</w:t>
      </w:r>
      <w:proofErr w:type="spellEnd"/>
      <w:r w:rsidRPr="0064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негативно высказываются медики, в частности, пульмонологи.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4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жидкости содержится большое количество </w:t>
      </w:r>
      <w:r w:rsidRPr="00647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вредных примесей, вызывающих тяжелое поражение легких. Например, </w:t>
      </w:r>
      <w:proofErr w:type="spellStart"/>
      <w:r w:rsidRPr="0064756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ароматизатор</w:t>
      </w:r>
      <w:proofErr w:type="spellEnd"/>
      <w:r w:rsidRPr="0064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756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диацетил</w:t>
      </w:r>
      <w:proofErr w:type="spellEnd"/>
      <w:r w:rsidRPr="0064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756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64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привести к развитию такого серьезного заболевания, как облитерирующий </w:t>
      </w:r>
      <w:proofErr w:type="spellStart"/>
      <w:r w:rsidRPr="0064756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бронхиолит</w:t>
      </w:r>
      <w:proofErr w:type="spellEnd"/>
      <w:r w:rsidRPr="0064756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айне сложно поддается лечению. </w:t>
      </w:r>
      <w:r w:rsidRPr="0064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Такое губительное воздействие связывают с наличием в жидкости для </w:t>
      </w:r>
      <w:proofErr w:type="spellStart"/>
      <w:r w:rsidRPr="0064756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вейпа</w:t>
      </w:r>
      <w:proofErr w:type="spellEnd"/>
      <w:r w:rsidRPr="0064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ацетата витамина</w:t>
      </w:r>
      <w:proofErr w:type="gramStart"/>
      <w:r w:rsidRPr="0064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Pr="0064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475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тетрагидроканнабинола</w:t>
      </w:r>
      <w:proofErr w:type="spellEnd"/>
      <w:r w:rsidRPr="0064756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вызывают не только поражение самих легких, но и могут привести к разв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итию онкологических заболеваний.</w:t>
      </w:r>
    </w:p>
    <w:p w:rsidR="0064756F" w:rsidRDefault="0064756F" w:rsidP="0064756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spellStart"/>
      <w:r w:rsidRPr="0064756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вейпов</w:t>
      </w:r>
      <w:proofErr w:type="spellEnd"/>
      <w:r w:rsidRPr="0064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повлекло за собой появление новой болезни — EVALI, или болезнь </w:t>
      </w:r>
      <w:proofErr w:type="spellStart"/>
      <w:r w:rsidRPr="0064756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вейперов</w:t>
      </w:r>
      <w:proofErr w:type="spellEnd"/>
      <w:r w:rsidRPr="0064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Впервые болезнь обнаружили в 2019 году. Тогда наблюдался резкий рост популярности </w:t>
      </w:r>
      <w:proofErr w:type="spellStart"/>
      <w:r w:rsidRPr="0064756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вейпов</w:t>
      </w:r>
      <w:proofErr w:type="spellEnd"/>
      <w:r w:rsidRPr="0064756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данным официальной статистики, от EVALI пострадало больше 3 тыс. человек. Главная опасность заключается в том, что заболевание трудно диагностировать. В его основе лежит острое повреждение тканей легких, как при пневмонии.</w:t>
      </w:r>
    </w:p>
    <w:p w:rsidR="0064756F" w:rsidRDefault="0064756F" w:rsidP="0064756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запрещена продажа продукции с никотином для лиц, не достигших 18 лет, с 2020 года. Но, несмотря на это, несовершеннолетние могли приобретать жидкости для электронных сигарет, в которых содержалось менее 1 г никотина. Теперь продажа несовершеннолетним </w:t>
      </w:r>
      <w:proofErr w:type="spellStart"/>
      <w:r w:rsidRPr="0064756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вейпов</w:t>
      </w:r>
      <w:proofErr w:type="spellEnd"/>
      <w:r w:rsidRPr="0064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любых жидкостей для них, в том числе </w:t>
      </w:r>
      <w:proofErr w:type="spellStart"/>
      <w:r w:rsidRPr="0064756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безникотиновых</w:t>
      </w:r>
      <w:proofErr w:type="spellEnd"/>
      <w:r w:rsidRPr="0064756F">
        <w:rPr>
          <w:rFonts w:ascii="Times New Roman" w:eastAsia="Times New Roman" w:hAnsi="Times New Roman" w:cs="Times New Roman"/>
          <w:sz w:val="28"/>
          <w:szCs w:val="28"/>
          <w:lang w:eastAsia="ru-RU"/>
        </w:rPr>
        <w:t>, — запрещена.</w:t>
      </w:r>
    </w:p>
    <w:p w:rsidR="00F17566" w:rsidRDefault="00F17566" w:rsidP="0064756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за несоблюдение закона останется таким же, что и ответственность за нарушение закона о курении обычных сигарет. Продажа </w:t>
      </w:r>
      <w:proofErr w:type="spellStart"/>
      <w:r w:rsidRPr="00F1756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вейпов</w:t>
      </w:r>
      <w:proofErr w:type="spellEnd"/>
      <w:r w:rsidRPr="00F1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несовершеннолетним гражданам грозит штрафом от 40 до 60 тыс. рублей (сейчас 20–40 тыс.), для должностных лиц — 150–300 тыс. (сейчас 40–70 тыс.), для </w:t>
      </w:r>
      <w:proofErr w:type="spellStart"/>
      <w:r w:rsidRPr="00F1756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юрлиц</w:t>
      </w:r>
      <w:proofErr w:type="spellEnd"/>
      <w:r w:rsidRPr="00F1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400–600 тыс. (сейчас 150–300 тыс.).</w:t>
      </w:r>
    </w:p>
    <w:p w:rsidR="00F17566" w:rsidRPr="00F17566" w:rsidRDefault="00F17566" w:rsidP="00F1756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17566" w:rsidRPr="00F17566" w:rsidRDefault="00F17566" w:rsidP="00F17566">
      <w:pPr>
        <w:pStyle w:val="a6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1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местах (штраф от 500 до 1500 рублей). К ним приравниваются офи</w:t>
      </w:r>
      <w:r w:rsidRPr="00F1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сы, коридоры, подъезды, лифты. </w:t>
      </w:r>
    </w:p>
    <w:p w:rsidR="00F17566" w:rsidRPr="00F17566" w:rsidRDefault="00F17566" w:rsidP="00F17566">
      <w:pPr>
        <w:pStyle w:val="a6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детских площ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адках (штраф до 3000 рублей)</w:t>
      </w:r>
      <w:r w:rsidRPr="00F1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</w:p>
    <w:p w:rsidR="00F17566" w:rsidRPr="00F17566" w:rsidRDefault="00F17566" w:rsidP="00F17566">
      <w:pPr>
        <w:pStyle w:val="a6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End"/>
      <w:r w:rsidRPr="00F1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балконах, но при условии, что есть отдельный вход. На обычном балконе оштрафовать могут только </w:t>
      </w:r>
      <w:r w:rsidRPr="00F1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исковому заявлению соседей. </w:t>
      </w:r>
    </w:p>
    <w:p w:rsidR="00F17566" w:rsidRPr="00F17566" w:rsidRDefault="00F17566" w:rsidP="00F17566">
      <w:pPr>
        <w:pStyle w:val="a6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самолетах, м</w:t>
      </w:r>
      <w:r w:rsidRPr="00F1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етро, общественном транспорте. </w:t>
      </w:r>
    </w:p>
    <w:p w:rsidR="00F17566" w:rsidRPr="00F17566" w:rsidRDefault="00F17566" w:rsidP="00F17566">
      <w:pPr>
        <w:pStyle w:val="a6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рабочем месте.</w:t>
      </w:r>
    </w:p>
    <w:p w:rsidR="00A521EC" w:rsidRPr="003257B4" w:rsidRDefault="001F2CD2" w:rsidP="003036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8C664F7" wp14:editId="5E1C2115">
            <wp:simplePos x="0" y="0"/>
            <wp:positionH relativeFrom="margin">
              <wp:posOffset>-270510</wp:posOffset>
            </wp:positionH>
            <wp:positionV relativeFrom="margin">
              <wp:posOffset>8060690</wp:posOffset>
            </wp:positionV>
            <wp:extent cx="1966595" cy="1311275"/>
            <wp:effectExtent l="0" t="0" r="0" b="3175"/>
            <wp:wrapSquare wrapText="bothSides"/>
            <wp:docPr id="3" name="Рисунок 3" descr="https://www.culture.ru/storage/images/9f9430125f868bbdc153d17856f8bd9d/09bbc7702dffabb4e81860c308e554a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ulture.ru/storage/images/9f9430125f868bbdc153d17856f8bd9d/09bbc7702dffabb4e81860c308e554ae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A37C0" w:rsidRPr="002A37C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здоровы!</w:t>
      </w:r>
      <w:r w:rsidR="00303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Занимайтесь спортом и саморазвитием! Наслаждайтесь жизнью без сигарет и </w:t>
      </w:r>
      <w:proofErr w:type="spellStart"/>
      <w:r w:rsidR="00F1756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вейпа</w:t>
      </w:r>
      <w:proofErr w:type="spellEnd"/>
      <w:r w:rsidR="003036E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sectPr w:rsidR="00A521EC" w:rsidRPr="003257B4" w:rsidSect="009A0C5D">
      <w:pgSz w:w="11906" w:h="16838"/>
      <w:pgMar w:top="1135" w:right="1133" w:bottom="993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1D06"/>
    <w:multiLevelType w:val="multilevel"/>
    <w:tmpl w:val="2B92EDE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D606ED"/>
    <w:multiLevelType w:val="multilevel"/>
    <w:tmpl w:val="E182E0E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C120FE"/>
    <w:multiLevelType w:val="hybridMultilevel"/>
    <w:tmpl w:val="D30641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CAC2F2B"/>
    <w:multiLevelType w:val="multilevel"/>
    <w:tmpl w:val="732488C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A77CED"/>
    <w:multiLevelType w:val="multilevel"/>
    <w:tmpl w:val="CB10B3CA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AD3B4A"/>
    <w:multiLevelType w:val="multilevel"/>
    <w:tmpl w:val="9F142EA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02571F6"/>
    <w:multiLevelType w:val="multilevel"/>
    <w:tmpl w:val="58A4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EC6D01"/>
    <w:multiLevelType w:val="multilevel"/>
    <w:tmpl w:val="1D9A1B3A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7167884"/>
    <w:multiLevelType w:val="multilevel"/>
    <w:tmpl w:val="7B4EBE9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BF90AF2"/>
    <w:multiLevelType w:val="multilevel"/>
    <w:tmpl w:val="4C32972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3765271"/>
    <w:multiLevelType w:val="multilevel"/>
    <w:tmpl w:val="0A9E9CC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971433C"/>
    <w:multiLevelType w:val="multilevel"/>
    <w:tmpl w:val="4FEA4900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F6E0649"/>
    <w:multiLevelType w:val="multilevel"/>
    <w:tmpl w:val="011A7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FBD57A1"/>
    <w:multiLevelType w:val="multilevel"/>
    <w:tmpl w:val="21028E10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1"/>
  </w:num>
  <w:num w:numId="5">
    <w:abstractNumId w:val="7"/>
  </w:num>
  <w:num w:numId="6">
    <w:abstractNumId w:val="11"/>
  </w:num>
  <w:num w:numId="7">
    <w:abstractNumId w:val="13"/>
  </w:num>
  <w:num w:numId="8">
    <w:abstractNumId w:val="4"/>
  </w:num>
  <w:num w:numId="9">
    <w:abstractNumId w:val="6"/>
  </w:num>
  <w:num w:numId="10">
    <w:abstractNumId w:val="8"/>
  </w:num>
  <w:num w:numId="11">
    <w:abstractNumId w:val="10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5CC"/>
    <w:rsid w:val="000633AF"/>
    <w:rsid w:val="0008378B"/>
    <w:rsid w:val="001A73E6"/>
    <w:rsid w:val="001C69D2"/>
    <w:rsid w:val="001F2CD2"/>
    <w:rsid w:val="0021321F"/>
    <w:rsid w:val="002335F9"/>
    <w:rsid w:val="002A37C0"/>
    <w:rsid w:val="003036E4"/>
    <w:rsid w:val="003257B4"/>
    <w:rsid w:val="003F6D07"/>
    <w:rsid w:val="004254DF"/>
    <w:rsid w:val="004C00D5"/>
    <w:rsid w:val="0055639C"/>
    <w:rsid w:val="006240E7"/>
    <w:rsid w:val="006309C1"/>
    <w:rsid w:val="0064756F"/>
    <w:rsid w:val="006845B8"/>
    <w:rsid w:val="00705BE9"/>
    <w:rsid w:val="007260AE"/>
    <w:rsid w:val="007C14D4"/>
    <w:rsid w:val="008E2E46"/>
    <w:rsid w:val="009A0C5D"/>
    <w:rsid w:val="009B6D11"/>
    <w:rsid w:val="00A161E0"/>
    <w:rsid w:val="00A521EC"/>
    <w:rsid w:val="00A840AE"/>
    <w:rsid w:val="00AB532B"/>
    <w:rsid w:val="00AC2BCA"/>
    <w:rsid w:val="00BF30F9"/>
    <w:rsid w:val="00D304AB"/>
    <w:rsid w:val="00D831DA"/>
    <w:rsid w:val="00E24E6D"/>
    <w:rsid w:val="00E43320"/>
    <w:rsid w:val="00F17566"/>
    <w:rsid w:val="00F70FE8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0F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B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26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175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0F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B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26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17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BIOSTAR</cp:lastModifiedBy>
  <cp:revision>29</cp:revision>
  <cp:lastPrinted>2021-04-13T19:19:00Z</cp:lastPrinted>
  <dcterms:created xsi:type="dcterms:W3CDTF">2016-09-27T15:33:00Z</dcterms:created>
  <dcterms:modified xsi:type="dcterms:W3CDTF">2023-05-24T05:50:00Z</dcterms:modified>
</cp:coreProperties>
</file>